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C0" w:rsidRPr="009E7EC0" w:rsidRDefault="009E7EC0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0">
        <w:rPr>
          <w:rFonts w:ascii="Times New Roman" w:hAnsi="Times New Roman" w:cs="Times New Roman"/>
          <w:b/>
          <w:sz w:val="28"/>
          <w:szCs w:val="28"/>
        </w:rPr>
        <w:t>Принятые решения по итогам публичных обсуждений</w:t>
      </w:r>
    </w:p>
    <w:p w:rsid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>В процессе 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F5253">
        <w:rPr>
          <w:rFonts w:ascii="Times New Roman" w:hAnsi="Times New Roman" w:cs="Times New Roman"/>
          <w:sz w:val="28"/>
          <w:szCs w:val="28"/>
        </w:rPr>
        <w:t>ичных обсуждений, проведенных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53">
        <w:rPr>
          <w:rFonts w:ascii="Times New Roman" w:hAnsi="Times New Roman" w:cs="Times New Roman"/>
          <w:sz w:val="28"/>
          <w:szCs w:val="28"/>
        </w:rPr>
        <w:t>сентября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года, были рассмотрены результаты правоприменительной практики по соблюдению требований федерального законодательства в пределах полномочий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E7EC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7EC0">
        <w:rPr>
          <w:rFonts w:ascii="Times New Roman" w:hAnsi="Times New Roman" w:cs="Times New Roman"/>
          <w:sz w:val="28"/>
          <w:szCs w:val="28"/>
        </w:rPr>
        <w:t>. Даны ответы на вопросы, поступившие до начала проведения мероприятия, а также в ходе мероприятия от присутствующих.</w:t>
      </w: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2F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 xml:space="preserve">На совещании дана оценка текущего состояния промышленной безопасности, обозначены основные проблемы и тенденции развития ситуации в сфере промышленной безопасности, электробезопасности, безопасности гидротехнических сооружений за </w:t>
      </w:r>
      <w:r w:rsidR="008F5253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r>
        <w:rPr>
          <w:rFonts w:ascii="Times New Roman" w:hAnsi="Times New Roman" w:cs="Times New Roman"/>
          <w:sz w:val="28"/>
          <w:szCs w:val="28"/>
        </w:rPr>
        <w:t>поднадзорной Привол</w:t>
      </w:r>
      <w:r w:rsidR="008F5253">
        <w:rPr>
          <w:rFonts w:ascii="Times New Roman" w:hAnsi="Times New Roman" w:cs="Times New Roman"/>
          <w:sz w:val="28"/>
          <w:szCs w:val="28"/>
        </w:rPr>
        <w:t xml:space="preserve">жскому управлению </w:t>
      </w:r>
      <w:proofErr w:type="spellStart"/>
      <w:r w:rsidR="008F5253">
        <w:rPr>
          <w:rFonts w:ascii="Times New Roman" w:hAnsi="Times New Roman" w:cs="Times New Roman"/>
          <w:sz w:val="28"/>
          <w:szCs w:val="28"/>
        </w:rPr>
        <w:t>Ростехнадзора</w:t>
      </w:r>
      <w:bookmarkStart w:id="0" w:name="_GoBack"/>
      <w:bookmarkEnd w:id="0"/>
      <w:proofErr w:type="spellEnd"/>
      <w:r w:rsidRPr="009E7EC0">
        <w:rPr>
          <w:rFonts w:ascii="Times New Roman" w:hAnsi="Times New Roman" w:cs="Times New Roman"/>
          <w:sz w:val="28"/>
          <w:szCs w:val="28"/>
        </w:rPr>
        <w:t xml:space="preserve">. Отмечено, что деятельность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E7EC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7EC0">
        <w:rPr>
          <w:rFonts w:ascii="Times New Roman" w:hAnsi="Times New Roman" w:cs="Times New Roman"/>
          <w:sz w:val="28"/>
          <w:szCs w:val="28"/>
        </w:rPr>
        <w:t xml:space="preserve"> направлена на обеспечение безопасности, предупреждение аварий и инцидентов на промышленных объектах, а также соблюдения требований законодательства в установленной сфере деятельности.</w:t>
      </w:r>
    </w:p>
    <w:sectPr w:rsidR="008E7E2F" w:rsidRPr="009E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9"/>
    <w:rsid w:val="00417F19"/>
    <w:rsid w:val="008E7E2F"/>
    <w:rsid w:val="008F5253"/>
    <w:rsid w:val="009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9820"/>
  <w15:chartTrackingRefBased/>
  <w15:docId w15:val="{B013845A-B681-4983-8322-F025807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3</cp:revision>
  <dcterms:created xsi:type="dcterms:W3CDTF">2019-11-07T06:47:00Z</dcterms:created>
  <dcterms:modified xsi:type="dcterms:W3CDTF">2019-11-07T06:57:00Z</dcterms:modified>
</cp:coreProperties>
</file>